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3377" w14:textId="77777777" w:rsidR="00D11C95" w:rsidRPr="00D11C95" w:rsidRDefault="00D11C95" w:rsidP="00D11C95">
      <w:pPr>
        <w:jc w:val="right"/>
        <w:rPr>
          <w:rFonts w:ascii="Times New Roman" w:hAnsi="Times New Roman" w:cs="Times New Roman"/>
          <w:sz w:val="24"/>
          <w:szCs w:val="24"/>
        </w:rPr>
      </w:pPr>
      <w:r w:rsidRPr="00D11C95">
        <w:rPr>
          <w:rFonts w:ascii="Times New Roman" w:hAnsi="Times New Roman" w:cs="Times New Roman"/>
          <w:sz w:val="24"/>
          <w:szCs w:val="24"/>
        </w:rPr>
        <w:t>Приложение</w:t>
      </w:r>
    </w:p>
    <w:p w14:paraId="4EDB53CD" w14:textId="77777777" w:rsidR="00D11C95" w:rsidRPr="00D11C95" w:rsidRDefault="00D11C95" w:rsidP="00D11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DD205" w14:textId="77777777" w:rsidR="00D11C95" w:rsidRPr="00D11C95" w:rsidRDefault="00D11C95" w:rsidP="00D11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0388A" w14:textId="4F2AC394" w:rsidR="00D11C95" w:rsidRPr="00D11C95" w:rsidRDefault="00D11C95" w:rsidP="00D11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C95">
        <w:rPr>
          <w:rFonts w:ascii="Times New Roman" w:hAnsi="Times New Roman" w:cs="Times New Roman"/>
          <w:b/>
          <w:bCs/>
          <w:sz w:val="24"/>
          <w:szCs w:val="24"/>
        </w:rPr>
        <w:t>Для подачи документов на участие в мероприятии необходимо:</w:t>
      </w:r>
    </w:p>
    <w:p w14:paraId="467BCFBA" w14:textId="77777777" w:rsidR="00D11C95" w:rsidRPr="00D11C95" w:rsidRDefault="00D11C95" w:rsidP="00D1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38B0A5" w14:textId="341642B6" w:rsidR="00D11C95" w:rsidRPr="00D11C95" w:rsidRDefault="00D11C95" w:rsidP="00D11C9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11C95">
        <w:rPr>
          <w:rFonts w:ascii="Times New Roman" w:hAnsi="Times New Roman" w:cs="Times New Roman"/>
          <w:sz w:val="24"/>
          <w:szCs w:val="24"/>
        </w:rPr>
        <w:t xml:space="preserve">1. </w:t>
      </w:r>
      <w:r w:rsidRPr="00D11C95">
        <w:rPr>
          <w:rFonts w:ascii="Times New Roman" w:hAnsi="Times New Roman" w:cs="Times New Roman"/>
          <w:sz w:val="24"/>
          <w:szCs w:val="24"/>
        </w:rPr>
        <w:t>Убедиться, что у организации есть УКЭП (Усиленная</w:t>
      </w:r>
      <w:r w:rsidRPr="00D11C95">
        <w:rPr>
          <w:rFonts w:ascii="Times New Roman" w:hAnsi="Times New Roman" w:cs="Times New Roman"/>
          <w:sz w:val="24"/>
          <w:szCs w:val="24"/>
        </w:rPr>
        <w:t xml:space="preserve"> </w:t>
      </w:r>
      <w:r w:rsidRPr="00D11C95">
        <w:rPr>
          <w:rFonts w:ascii="Times New Roman" w:hAnsi="Times New Roman" w:cs="Times New Roman"/>
          <w:sz w:val="24"/>
          <w:szCs w:val="24"/>
        </w:rPr>
        <w:t>квалифицированная электронная подпись) с возможностью подписания</w:t>
      </w:r>
      <w:r w:rsidRPr="00D11C95">
        <w:rPr>
          <w:rFonts w:ascii="Times New Roman" w:hAnsi="Times New Roman" w:cs="Times New Roman"/>
          <w:sz w:val="24"/>
          <w:szCs w:val="24"/>
        </w:rPr>
        <w:t xml:space="preserve"> </w:t>
      </w:r>
      <w:r w:rsidRPr="00D11C95">
        <w:rPr>
          <w:rFonts w:ascii="Times New Roman" w:hAnsi="Times New Roman" w:cs="Times New Roman"/>
          <w:sz w:val="24"/>
          <w:szCs w:val="24"/>
        </w:rPr>
        <w:t>документов в Web-браузере (</w:t>
      </w:r>
      <w:proofErr w:type="spellStart"/>
      <w:r w:rsidRPr="00D11C95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D11C95">
        <w:rPr>
          <w:rFonts w:ascii="Times New Roman" w:hAnsi="Times New Roman" w:cs="Times New Roman"/>
          <w:sz w:val="24"/>
          <w:szCs w:val="24"/>
        </w:rPr>
        <w:t>);</w:t>
      </w:r>
    </w:p>
    <w:p w14:paraId="38CDDB95" w14:textId="5377E4CF" w:rsidR="00D11C95" w:rsidRPr="00D11C95" w:rsidRDefault="00D11C95" w:rsidP="00D11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C95">
        <w:rPr>
          <w:rFonts w:ascii="Times New Roman" w:hAnsi="Times New Roman" w:cs="Times New Roman"/>
          <w:sz w:val="24"/>
          <w:szCs w:val="24"/>
        </w:rPr>
        <w:t>2. Пройти авторизацию в личном кабинете экспортера на портале «Мой</w:t>
      </w:r>
      <w:r w:rsidRPr="00D11C95">
        <w:rPr>
          <w:rFonts w:ascii="Times New Roman" w:hAnsi="Times New Roman" w:cs="Times New Roman"/>
          <w:sz w:val="24"/>
          <w:szCs w:val="24"/>
        </w:rPr>
        <w:t xml:space="preserve"> </w:t>
      </w:r>
      <w:r w:rsidRPr="00D11C95">
        <w:rPr>
          <w:rFonts w:ascii="Times New Roman" w:hAnsi="Times New Roman" w:cs="Times New Roman"/>
          <w:sz w:val="24"/>
          <w:szCs w:val="24"/>
        </w:rPr>
        <w:t>экспорт» (</w:t>
      </w:r>
      <w:hyperlink r:id="rId5" w:history="1">
        <w:r w:rsidRPr="00D11C95">
          <w:rPr>
            <w:rStyle w:val="a3"/>
            <w:rFonts w:ascii="Times New Roman" w:hAnsi="Times New Roman" w:cs="Times New Roman"/>
            <w:sz w:val="24"/>
            <w:szCs w:val="24"/>
          </w:rPr>
          <w:t>https://myexport</w:t>
        </w:r>
      </w:hyperlink>
      <w:r w:rsidRPr="00D11C95">
        <w:rPr>
          <w:rFonts w:ascii="Times New Roman" w:hAnsi="Times New Roman" w:cs="Times New Roman"/>
          <w:sz w:val="24"/>
          <w:szCs w:val="24"/>
        </w:rPr>
        <w:t>.exportcenter.ru/);</w:t>
      </w:r>
    </w:p>
    <w:p w14:paraId="27C97559" w14:textId="3C7673EE" w:rsidR="00D11C95" w:rsidRPr="00D11C95" w:rsidRDefault="00D11C95" w:rsidP="00D11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C95">
        <w:rPr>
          <w:rFonts w:ascii="Times New Roman" w:hAnsi="Times New Roman" w:cs="Times New Roman"/>
          <w:sz w:val="24"/>
          <w:szCs w:val="24"/>
        </w:rPr>
        <w:t>3. Найти соответствующее мероприятие на сайте:</w:t>
      </w:r>
      <w:r w:rsidRPr="00D11C9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11C95">
          <w:rPr>
            <w:rStyle w:val="a3"/>
            <w:rFonts w:ascii="Times New Roman" w:hAnsi="Times New Roman" w:cs="Times New Roman"/>
            <w:sz w:val="24"/>
            <w:szCs w:val="24"/>
          </w:rPr>
          <w:t>https://myexport</w:t>
        </w:r>
      </w:hyperlink>
      <w:r w:rsidRPr="00D11C95">
        <w:rPr>
          <w:rFonts w:ascii="Times New Roman" w:hAnsi="Times New Roman" w:cs="Times New Roman"/>
          <w:sz w:val="24"/>
          <w:szCs w:val="24"/>
        </w:rPr>
        <w:t>.exportcenter.ru/events/;</w:t>
      </w:r>
    </w:p>
    <w:p w14:paraId="160EC728" w14:textId="695AAABC" w:rsidR="00D11C95" w:rsidRPr="00D11C95" w:rsidRDefault="00D11C95" w:rsidP="00D11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C95">
        <w:rPr>
          <w:rFonts w:ascii="Times New Roman" w:hAnsi="Times New Roman" w:cs="Times New Roman"/>
          <w:sz w:val="24"/>
          <w:szCs w:val="24"/>
        </w:rPr>
        <w:t>4. Заполнить анкетные данные и отправить заявку на рассмотрение,</w:t>
      </w:r>
      <w:r w:rsidRPr="00D11C95">
        <w:rPr>
          <w:rFonts w:ascii="Times New Roman" w:hAnsi="Times New Roman" w:cs="Times New Roman"/>
          <w:sz w:val="24"/>
          <w:szCs w:val="24"/>
        </w:rPr>
        <w:t xml:space="preserve"> </w:t>
      </w:r>
      <w:r w:rsidRPr="00D11C95">
        <w:rPr>
          <w:rFonts w:ascii="Times New Roman" w:hAnsi="Times New Roman" w:cs="Times New Roman"/>
          <w:sz w:val="24"/>
          <w:szCs w:val="24"/>
        </w:rPr>
        <w:t>подписав ее, используя УКЭП;</w:t>
      </w:r>
    </w:p>
    <w:p w14:paraId="4FFB077F" w14:textId="77777777" w:rsidR="00D11C95" w:rsidRPr="00D11C95" w:rsidRDefault="00D11C95" w:rsidP="00D11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C95">
        <w:rPr>
          <w:rFonts w:ascii="Times New Roman" w:hAnsi="Times New Roman" w:cs="Times New Roman"/>
          <w:sz w:val="24"/>
          <w:szCs w:val="24"/>
        </w:rPr>
        <w:t>5. Получить уведомление о результате рассмотрения заявки;</w:t>
      </w:r>
    </w:p>
    <w:p w14:paraId="0BAF9624" w14:textId="0EC80A4B" w:rsidR="00D11C95" w:rsidRPr="00D11C95" w:rsidRDefault="00D11C95" w:rsidP="00D11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C95">
        <w:rPr>
          <w:rFonts w:ascii="Times New Roman" w:hAnsi="Times New Roman" w:cs="Times New Roman"/>
          <w:sz w:val="24"/>
          <w:szCs w:val="24"/>
        </w:rPr>
        <w:t>6. Подписать соглашение об участии, используя УКЭП, в личном</w:t>
      </w:r>
      <w:r w:rsidRPr="00D11C95">
        <w:rPr>
          <w:rFonts w:ascii="Times New Roman" w:hAnsi="Times New Roman" w:cs="Times New Roman"/>
          <w:sz w:val="24"/>
          <w:szCs w:val="24"/>
        </w:rPr>
        <w:t xml:space="preserve"> </w:t>
      </w:r>
      <w:r w:rsidRPr="00D11C95">
        <w:rPr>
          <w:rFonts w:ascii="Times New Roman" w:hAnsi="Times New Roman" w:cs="Times New Roman"/>
          <w:sz w:val="24"/>
          <w:szCs w:val="24"/>
        </w:rPr>
        <w:t>кабинете экспортёра (</w:t>
      </w:r>
      <w:hyperlink r:id="rId7" w:history="1">
        <w:r w:rsidRPr="00D11C95">
          <w:rPr>
            <w:rStyle w:val="a3"/>
            <w:rFonts w:ascii="Times New Roman" w:hAnsi="Times New Roman" w:cs="Times New Roman"/>
            <w:sz w:val="24"/>
            <w:szCs w:val="24"/>
          </w:rPr>
          <w:t>https://myexport.exportcenter.ru/events/</w:t>
        </w:r>
      </w:hyperlink>
      <w:r w:rsidRPr="00D11C95">
        <w:rPr>
          <w:rFonts w:ascii="Times New Roman" w:hAnsi="Times New Roman" w:cs="Times New Roman"/>
          <w:sz w:val="24"/>
          <w:szCs w:val="24"/>
        </w:rPr>
        <w:t>).</w:t>
      </w:r>
    </w:p>
    <w:p w14:paraId="18A4C902" w14:textId="573A99C4" w:rsidR="00D11C95" w:rsidRPr="00D11C95" w:rsidRDefault="00D11C95" w:rsidP="00D11C95">
      <w:pPr>
        <w:rPr>
          <w:rFonts w:ascii="Times New Roman" w:hAnsi="Times New Roman" w:cs="Times New Roman"/>
          <w:sz w:val="24"/>
          <w:szCs w:val="24"/>
        </w:rPr>
      </w:pPr>
    </w:p>
    <w:p w14:paraId="7E29D588" w14:textId="77777777" w:rsidR="00D11C95" w:rsidRPr="00D11C95" w:rsidRDefault="00D11C95" w:rsidP="00D11C95">
      <w:pPr>
        <w:rPr>
          <w:rFonts w:ascii="Times New Roman" w:hAnsi="Times New Roman" w:cs="Times New Roman"/>
          <w:sz w:val="24"/>
          <w:szCs w:val="24"/>
        </w:rPr>
      </w:pPr>
    </w:p>
    <w:p w14:paraId="6A1F9919" w14:textId="16DCEDD6" w:rsidR="00D11C95" w:rsidRPr="00D11C95" w:rsidRDefault="00D11C95" w:rsidP="00D11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C95">
        <w:rPr>
          <w:rFonts w:ascii="Times New Roman" w:hAnsi="Times New Roman" w:cs="Times New Roman"/>
          <w:b/>
          <w:bCs/>
          <w:sz w:val="24"/>
          <w:szCs w:val="24"/>
        </w:rPr>
        <w:t>Требования к компаниям:</w:t>
      </w:r>
    </w:p>
    <w:p w14:paraId="349CE75C" w14:textId="77777777" w:rsidR="00D11C95" w:rsidRPr="00D11C95" w:rsidRDefault="00D11C95" w:rsidP="00D1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14A8A6" w14:textId="02EFE5A3" w:rsidR="00D11C95" w:rsidRPr="00D11C95" w:rsidRDefault="00D11C95" w:rsidP="00D11C9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C95">
        <w:rPr>
          <w:rFonts w:ascii="Times New Roman" w:hAnsi="Times New Roman" w:cs="Times New Roman"/>
          <w:sz w:val="24"/>
          <w:szCs w:val="24"/>
        </w:rPr>
        <w:t>Регистрация в качестве юридического лица или индивидуального</w:t>
      </w:r>
      <w:r w:rsidRPr="00D11C95">
        <w:rPr>
          <w:rFonts w:ascii="Times New Roman" w:hAnsi="Times New Roman" w:cs="Times New Roman"/>
          <w:sz w:val="24"/>
          <w:szCs w:val="24"/>
        </w:rPr>
        <w:t xml:space="preserve"> </w:t>
      </w:r>
      <w:r w:rsidRPr="00D11C95">
        <w:rPr>
          <w:rFonts w:ascii="Times New Roman" w:hAnsi="Times New Roman" w:cs="Times New Roman"/>
          <w:sz w:val="24"/>
          <w:szCs w:val="24"/>
        </w:rPr>
        <w:t>предпринимателя;</w:t>
      </w:r>
    </w:p>
    <w:p w14:paraId="4596C345" w14:textId="24054BE9" w:rsidR="00D11C95" w:rsidRPr="00D11C95" w:rsidRDefault="00D11C95" w:rsidP="00D11C9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C95">
        <w:rPr>
          <w:rFonts w:ascii="Times New Roman" w:hAnsi="Times New Roman" w:cs="Times New Roman"/>
          <w:sz w:val="24"/>
          <w:szCs w:val="24"/>
        </w:rPr>
        <w:t xml:space="preserve"> Отсутствие просроченной задолженности по налогам и сборам;</w:t>
      </w:r>
    </w:p>
    <w:p w14:paraId="249C35CA" w14:textId="120A3850" w:rsidR="009B67A4" w:rsidRPr="00D11C95" w:rsidRDefault="00D11C95" w:rsidP="00D11C9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C95">
        <w:rPr>
          <w:rFonts w:ascii="Times New Roman" w:hAnsi="Times New Roman" w:cs="Times New Roman"/>
          <w:sz w:val="24"/>
          <w:szCs w:val="24"/>
        </w:rPr>
        <w:t>Готовность самостоятельно оплатить транспортные, командировочные</w:t>
      </w:r>
      <w:r w:rsidRPr="00D11C95">
        <w:rPr>
          <w:rFonts w:ascii="Times New Roman" w:hAnsi="Times New Roman" w:cs="Times New Roman"/>
          <w:sz w:val="24"/>
          <w:szCs w:val="24"/>
        </w:rPr>
        <w:t xml:space="preserve"> </w:t>
      </w:r>
      <w:r w:rsidRPr="00D11C95">
        <w:rPr>
          <w:rFonts w:ascii="Times New Roman" w:hAnsi="Times New Roman" w:cs="Times New Roman"/>
          <w:sz w:val="24"/>
          <w:szCs w:val="24"/>
        </w:rPr>
        <w:t>и иные расходы для сотрудников компании.</w:t>
      </w:r>
    </w:p>
    <w:sectPr w:rsidR="009B67A4" w:rsidRPr="00D1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BE4"/>
    <w:multiLevelType w:val="hybridMultilevel"/>
    <w:tmpl w:val="FD7E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871D6"/>
    <w:multiLevelType w:val="hybridMultilevel"/>
    <w:tmpl w:val="277C1684"/>
    <w:lvl w:ilvl="0" w:tplc="693A51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664455F"/>
    <w:multiLevelType w:val="hybridMultilevel"/>
    <w:tmpl w:val="CE2E3B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401184">
    <w:abstractNumId w:val="2"/>
  </w:num>
  <w:num w:numId="2" w16cid:durableId="270406466">
    <w:abstractNumId w:val="0"/>
  </w:num>
  <w:num w:numId="3" w16cid:durableId="1423598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4D"/>
    <w:rsid w:val="009B67A4"/>
    <w:rsid w:val="00C87A4D"/>
    <w:rsid w:val="00D1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A15D"/>
  <w15:chartTrackingRefBased/>
  <w15:docId w15:val="{3330F7B1-C221-49B5-A554-EBD79EDA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C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1C9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1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export.exportcenter.ru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export" TargetMode="External"/><Relationship Id="rId5" Type="http://schemas.openxmlformats.org/officeDocument/2006/relationships/hyperlink" Target="https://myexpo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2023-01-20T11:47:00Z</dcterms:created>
  <dcterms:modified xsi:type="dcterms:W3CDTF">2023-01-20T11:50:00Z</dcterms:modified>
</cp:coreProperties>
</file>